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78E5" w14:textId="77777777" w:rsidR="00F0179C" w:rsidRDefault="00000000">
      <w:pPr>
        <w:spacing w:after="0" w:line="259" w:lineRule="auto"/>
        <w:ind w:left="716" w:firstLine="0"/>
        <w:jc w:val="center"/>
      </w:pPr>
      <w:r>
        <w:rPr>
          <w:b/>
        </w:rPr>
        <w:t xml:space="preserve">Family Safety Plan </w:t>
      </w:r>
    </w:p>
    <w:p w14:paraId="41C0AA9B" w14:textId="77777777" w:rsidR="00F0179C" w:rsidRDefault="00000000">
      <w:pPr>
        <w:spacing w:after="0" w:line="259" w:lineRule="auto"/>
        <w:ind w:left="0" w:firstLine="0"/>
      </w:pPr>
      <w:r>
        <w:rPr>
          <w:b/>
        </w:rPr>
        <w:t xml:space="preserve"> </w:t>
      </w:r>
    </w:p>
    <w:p w14:paraId="175DC5BE" w14:textId="77777777" w:rsidR="00F0179C" w:rsidRDefault="00000000">
      <w:pPr>
        <w:ind w:left="-5"/>
      </w:pPr>
      <w:r>
        <w:t xml:space="preserve">This is a basic safety plan with suggested rules for a family with a child with problematic sexual behaviors.  It is intended for youth (ages 10-14), who are more capable of sharing some of the responsibility for keeping the rules.  Under the guidance of knowledgeable professionals, each family should adapt or customize the safety plan to fit their individual situation.  For most youth, the safety plan will have basic commonsense rules.  It should not keep youth from engaging in typical childhood and adolescent activities, nor should it pose a heavy burden on the caregivers.  Establishing the safety plan while the family is receiving professional services is recommended, with guidance on modifying over time as the youth and family demonstrate progress.  The term “parent” can reflect any caregiver in the </w:t>
      </w:r>
      <w:proofErr w:type="gramStart"/>
      <w:r>
        <w:t>home</w:t>
      </w:r>
      <w:proofErr w:type="gramEnd"/>
      <w:r>
        <w:t xml:space="preserve"> and the terms brother and sister can refer to any children in the home. Blanks should be filled with the name of the youth with problematic sexual behaviors.  The basic suggested rules are:</w:t>
      </w:r>
      <w:r>
        <w:rPr>
          <w:rFonts w:ascii="Times New Roman" w:eastAsia="Times New Roman" w:hAnsi="Times New Roman" w:cs="Times New Roman"/>
        </w:rPr>
        <w:t xml:space="preserve"> </w:t>
      </w:r>
    </w:p>
    <w:p w14:paraId="0377BDCE" w14:textId="77777777" w:rsidR="00F0179C" w:rsidRDefault="00000000">
      <w:pPr>
        <w:spacing w:after="0" w:line="259" w:lineRule="auto"/>
        <w:ind w:left="720" w:firstLine="0"/>
      </w:pPr>
      <w:r>
        <w:t xml:space="preserve"> </w:t>
      </w:r>
    </w:p>
    <w:p w14:paraId="23B928A8" w14:textId="4A27DB88" w:rsidR="00F0179C" w:rsidRDefault="00000000">
      <w:pPr>
        <w:tabs>
          <w:tab w:val="center" w:pos="1440"/>
          <w:tab w:val="center" w:pos="2160"/>
          <w:tab w:val="center" w:pos="2881"/>
        </w:tabs>
        <w:spacing w:after="0" w:line="265" w:lineRule="auto"/>
        <w:ind w:left="-15"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908818D" wp14:editId="465ECF72">
                <wp:simplePos x="0" y="0"/>
                <wp:positionH relativeFrom="column">
                  <wp:posOffset>0</wp:posOffset>
                </wp:positionH>
                <wp:positionV relativeFrom="paragraph">
                  <wp:posOffset>154686</wp:posOffset>
                </wp:positionV>
                <wp:extent cx="1829054" cy="15240"/>
                <wp:effectExtent l="0" t="0" r="0" b="0"/>
                <wp:wrapNone/>
                <wp:docPr id="3303" name="Group 3303"/>
                <wp:cNvGraphicFramePr/>
                <a:graphic xmlns:a="http://schemas.openxmlformats.org/drawingml/2006/main">
                  <a:graphicData uri="http://schemas.microsoft.com/office/word/2010/wordprocessingGroup">
                    <wpg:wgp>
                      <wpg:cNvGrpSpPr/>
                      <wpg:grpSpPr>
                        <a:xfrm>
                          <a:off x="0" y="0"/>
                          <a:ext cx="1829054" cy="15240"/>
                          <a:chOff x="0" y="0"/>
                          <a:chExt cx="1829054" cy="15240"/>
                        </a:xfrm>
                      </wpg:grpSpPr>
                      <wps:wsp>
                        <wps:cNvPr id="4213" name="Shape 4213"/>
                        <wps:cNvSpPr/>
                        <wps:spPr>
                          <a:xfrm>
                            <a:off x="0" y="0"/>
                            <a:ext cx="1829054" cy="15240"/>
                          </a:xfrm>
                          <a:custGeom>
                            <a:avLst/>
                            <a:gdLst/>
                            <a:ahLst/>
                            <a:cxnLst/>
                            <a:rect l="0" t="0" r="0" b="0"/>
                            <a:pathLst>
                              <a:path w="1829054" h="15240">
                                <a:moveTo>
                                  <a:pt x="0" y="0"/>
                                </a:moveTo>
                                <a:lnTo>
                                  <a:pt x="1829054" y="0"/>
                                </a:lnTo>
                                <a:lnTo>
                                  <a:pt x="182905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03" style="width:144.02pt;height:1.20001pt;position:absolute;z-index:54;mso-position-horizontal-relative:text;mso-position-horizontal:absolute;margin-left:0pt;mso-position-vertical-relative:text;margin-top:12.18pt;" coordsize="18290,152">
                <v:shape id="Shape 4214" style="position:absolute;width:18290;height:152;left:0;top:0;" coordsize="1829054,15240" path="m0,0l1829054,0l1829054,15240l0,15240l0,0">
                  <v:stroke weight="0pt" endcap="flat" joinstyle="miter" miterlimit="10" on="false" color="#000000" opacity="0"/>
                  <v:fill on="true" color="#000000"/>
                </v:shape>
              </v:group>
            </w:pict>
          </mc:Fallback>
        </mc:AlternateContent>
      </w:r>
      <w:r>
        <w:rPr>
          <w:b/>
        </w:rPr>
        <w:t xml:space="preserve">Rules for  </w:t>
      </w:r>
      <w:r>
        <w:rPr>
          <w:b/>
        </w:rPr>
        <w:tab/>
        <w:t xml:space="preserve"> </w:t>
      </w:r>
      <w:r>
        <w:rPr>
          <w:b/>
        </w:rPr>
        <w:tab/>
      </w:r>
    </w:p>
    <w:p w14:paraId="11597DF1" w14:textId="71F3F0C7" w:rsidR="00F0179C" w:rsidRDefault="0053789E" w:rsidP="0053789E">
      <w:pPr>
        <w:pStyle w:val="ListParagraph"/>
        <w:numPr>
          <w:ilvl w:val="0"/>
          <w:numId w:val="5"/>
        </w:numPr>
      </w:pPr>
      <w:r>
        <w:t xml:space="preserve">_________ </w:t>
      </w:r>
      <w:r w:rsidR="00000000">
        <w:t xml:space="preserve">will not babysit for any amount of time. </w:t>
      </w:r>
    </w:p>
    <w:p w14:paraId="2CD7E1AD" w14:textId="213B27C5" w:rsidR="00F0179C" w:rsidRDefault="0053789E" w:rsidP="0053789E">
      <w:pPr>
        <w:pStyle w:val="ListParagraph"/>
        <w:numPr>
          <w:ilvl w:val="0"/>
          <w:numId w:val="5"/>
        </w:numPr>
      </w:pPr>
      <w:r>
        <w:t>________</w:t>
      </w:r>
      <w:proofErr w:type="gramStart"/>
      <w:r>
        <w:t xml:space="preserve">_ </w:t>
      </w:r>
      <w:r>
        <w:t xml:space="preserve"> </w:t>
      </w:r>
      <w:r w:rsidR="00000000">
        <w:t>will</w:t>
      </w:r>
      <w:proofErr w:type="gramEnd"/>
      <w:r w:rsidR="00000000">
        <w:t xml:space="preserve"> not go into his/her brothers’ and sisters’ bedrooms without adult supervision.  If s/he is invited into one of their bedrooms, s/he will say “No.” </w:t>
      </w:r>
    </w:p>
    <w:p w14:paraId="70F97021" w14:textId="1E9597F1" w:rsidR="00F0179C" w:rsidRDefault="0053789E" w:rsidP="0053789E">
      <w:pPr>
        <w:pStyle w:val="ListParagraph"/>
        <w:numPr>
          <w:ilvl w:val="0"/>
          <w:numId w:val="5"/>
        </w:numPr>
      </w:pPr>
      <w:r>
        <w:t>________</w:t>
      </w:r>
      <w:proofErr w:type="gramStart"/>
      <w:r>
        <w:t xml:space="preserve">_ </w:t>
      </w:r>
      <w:r>
        <w:t xml:space="preserve"> </w:t>
      </w:r>
      <w:r w:rsidR="00000000">
        <w:t>will</w:t>
      </w:r>
      <w:proofErr w:type="gramEnd"/>
      <w:r w:rsidR="00000000">
        <w:t xml:space="preserve"> not have his/her brothers or sisters come into his/her bedroom, unless a responsible adult is notified and is in the room to supervise.  </w:t>
      </w:r>
    </w:p>
    <w:p w14:paraId="2C4F8A5D" w14:textId="57DB18EC" w:rsidR="00F0179C" w:rsidRDefault="0053789E" w:rsidP="0053789E">
      <w:pPr>
        <w:pStyle w:val="ListParagraph"/>
        <w:numPr>
          <w:ilvl w:val="0"/>
          <w:numId w:val="5"/>
        </w:numPr>
      </w:pPr>
      <w:r>
        <w:t>________</w:t>
      </w:r>
      <w:proofErr w:type="gramStart"/>
      <w:r>
        <w:t xml:space="preserve">_ </w:t>
      </w:r>
      <w:r>
        <w:t xml:space="preserve"> </w:t>
      </w:r>
      <w:r w:rsidR="00000000">
        <w:t>will</w:t>
      </w:r>
      <w:proofErr w:type="gramEnd"/>
      <w:r w:rsidR="00000000">
        <w:t xml:space="preserve"> not be in the bathroom if one of his/her brothers or sisters is in there. </w:t>
      </w:r>
    </w:p>
    <w:p w14:paraId="027BECAD" w14:textId="471031C4" w:rsidR="00F0179C" w:rsidRDefault="0053789E" w:rsidP="0053789E">
      <w:pPr>
        <w:pStyle w:val="ListParagraph"/>
        <w:numPr>
          <w:ilvl w:val="0"/>
          <w:numId w:val="5"/>
        </w:numPr>
      </w:pPr>
      <w:r>
        <w:t>________</w:t>
      </w:r>
      <w:proofErr w:type="gramStart"/>
      <w:r>
        <w:t xml:space="preserve">_ </w:t>
      </w:r>
      <w:r>
        <w:t xml:space="preserve"> </w:t>
      </w:r>
      <w:r w:rsidR="00000000">
        <w:t>will</w:t>
      </w:r>
      <w:proofErr w:type="gramEnd"/>
      <w:r w:rsidR="00000000">
        <w:t xml:space="preserve"> keep the bathroom door closed when s/he is in there alone. </w:t>
      </w:r>
    </w:p>
    <w:p w14:paraId="673368FC" w14:textId="0B1AF88E" w:rsidR="00F0179C" w:rsidRDefault="0053789E" w:rsidP="0053789E">
      <w:pPr>
        <w:pStyle w:val="ListParagraph"/>
        <w:numPr>
          <w:ilvl w:val="0"/>
          <w:numId w:val="5"/>
        </w:numPr>
      </w:pPr>
      <w:r>
        <w:t>________</w:t>
      </w:r>
      <w:proofErr w:type="gramStart"/>
      <w:r>
        <w:t xml:space="preserve">_ </w:t>
      </w:r>
      <w:r>
        <w:t xml:space="preserve"> </w:t>
      </w:r>
      <w:r w:rsidR="00000000">
        <w:t>will</w:t>
      </w:r>
      <w:proofErr w:type="gramEnd"/>
      <w:r w:rsidR="00000000">
        <w:t xml:space="preserve"> not engage in any “horseplay”, wrestling, or tickling with his/her brothers, sisters or any other young children. </w:t>
      </w:r>
    </w:p>
    <w:p w14:paraId="3A4F77F9" w14:textId="290B3436" w:rsidR="00F0179C" w:rsidRDefault="0053789E" w:rsidP="0053789E">
      <w:pPr>
        <w:pStyle w:val="ListParagraph"/>
        <w:numPr>
          <w:ilvl w:val="0"/>
          <w:numId w:val="5"/>
        </w:numPr>
      </w:pPr>
      <w:r>
        <w:t>________</w:t>
      </w:r>
      <w:proofErr w:type="gramStart"/>
      <w:r>
        <w:t xml:space="preserve">_ </w:t>
      </w:r>
      <w:r>
        <w:t xml:space="preserve"> </w:t>
      </w:r>
      <w:r w:rsidR="00000000">
        <w:t>agrees</w:t>
      </w:r>
      <w:proofErr w:type="gramEnd"/>
      <w:r w:rsidR="00000000">
        <w:t xml:space="preserve"> not to watch any movies, TV shows, or Internet material or listen to music that his/her parents have not approved.  </w:t>
      </w:r>
    </w:p>
    <w:p w14:paraId="15BA4F92" w14:textId="58E378D9" w:rsidR="00F0179C" w:rsidRDefault="0053789E" w:rsidP="0053789E">
      <w:pPr>
        <w:pStyle w:val="ListParagraph"/>
        <w:numPr>
          <w:ilvl w:val="0"/>
          <w:numId w:val="5"/>
        </w:numPr>
      </w:pPr>
      <w:r>
        <w:t>________</w:t>
      </w:r>
      <w:proofErr w:type="gramStart"/>
      <w:r>
        <w:t xml:space="preserve">_ </w:t>
      </w:r>
      <w:r>
        <w:t xml:space="preserve"> </w:t>
      </w:r>
      <w:r w:rsidR="00000000">
        <w:t>agrees</w:t>
      </w:r>
      <w:proofErr w:type="gramEnd"/>
      <w:r w:rsidR="00000000">
        <w:t xml:space="preserve"> that s/he won’t talk about sexual things or make any sexual comments or sexual jokes around his/her brothers, sisters, or other children. </w:t>
      </w:r>
    </w:p>
    <w:p w14:paraId="278B4BCA" w14:textId="79177288" w:rsidR="00F0179C" w:rsidRDefault="0053789E" w:rsidP="0053789E">
      <w:pPr>
        <w:pStyle w:val="ListParagraph"/>
        <w:numPr>
          <w:ilvl w:val="0"/>
          <w:numId w:val="5"/>
        </w:numPr>
      </w:pPr>
      <w:r>
        <w:t>________</w:t>
      </w:r>
      <w:proofErr w:type="gramStart"/>
      <w:r>
        <w:t xml:space="preserve">_ </w:t>
      </w:r>
      <w:r>
        <w:t xml:space="preserve"> </w:t>
      </w:r>
      <w:r w:rsidR="00000000">
        <w:t>will</w:t>
      </w:r>
      <w:proofErr w:type="gramEnd"/>
      <w:r w:rsidR="00000000">
        <w:t xml:space="preserve"> not be alone with another child. </w:t>
      </w:r>
    </w:p>
    <w:p w14:paraId="25E73D41" w14:textId="5B2032B6" w:rsidR="00F0179C" w:rsidRDefault="0053789E" w:rsidP="0053789E">
      <w:pPr>
        <w:pStyle w:val="ListParagraph"/>
        <w:numPr>
          <w:ilvl w:val="0"/>
          <w:numId w:val="5"/>
        </w:numPr>
      </w:pPr>
      <w:r>
        <w:t>________</w:t>
      </w:r>
      <w:proofErr w:type="gramStart"/>
      <w:r>
        <w:t xml:space="preserve">_ </w:t>
      </w:r>
      <w:r>
        <w:t xml:space="preserve"> </w:t>
      </w:r>
      <w:r w:rsidR="00000000">
        <w:t>will</w:t>
      </w:r>
      <w:proofErr w:type="gramEnd"/>
      <w:r w:rsidR="00000000">
        <w:t xml:space="preserve"> refer other children to get an adult if they ask </w:t>
      </w:r>
      <w:r>
        <w:t xml:space="preserve">______ </w:t>
      </w:r>
      <w:r w:rsidR="00000000">
        <w:t xml:space="preserve">questions about sexual matters. </w:t>
      </w:r>
    </w:p>
    <w:p w14:paraId="3325BB49" w14:textId="77777777" w:rsidR="00F0179C" w:rsidRDefault="00000000" w:rsidP="0053789E">
      <w:pPr>
        <w:pStyle w:val="ListParagraph"/>
        <w:numPr>
          <w:ilvl w:val="0"/>
          <w:numId w:val="5"/>
        </w:numPr>
      </w:pPr>
      <w:r>
        <w:t xml:space="preserve">If </w:t>
      </w:r>
      <w:r w:rsidRPr="0053789E">
        <w:rPr>
          <w:u w:val="single" w:color="000000"/>
        </w:rPr>
        <w:t xml:space="preserve">  </w:t>
      </w:r>
      <w:r w:rsidRPr="0053789E">
        <w:rPr>
          <w:u w:val="single" w:color="000000"/>
        </w:rPr>
        <w:tab/>
        <w:t xml:space="preserve"> </w:t>
      </w:r>
      <w:r w:rsidRPr="0053789E">
        <w:rPr>
          <w:u w:val="single" w:color="000000"/>
        </w:rPr>
        <w:tab/>
      </w:r>
      <w:r>
        <w:t xml:space="preserve"> thinks about breaking a sexual behavior rule or engaging in an illegal behavior, s/he will talk with a parent. </w:t>
      </w:r>
    </w:p>
    <w:p w14:paraId="498E9CBC" w14:textId="77777777" w:rsidR="00F0179C" w:rsidRDefault="00000000">
      <w:pPr>
        <w:spacing w:after="287" w:line="259" w:lineRule="auto"/>
        <w:ind w:left="0" w:firstLine="0"/>
      </w:pPr>
      <w:r>
        <w:t xml:space="preserve"> </w:t>
      </w:r>
    </w:p>
    <w:p w14:paraId="7F1FC17E" w14:textId="77777777" w:rsidR="00F0179C" w:rsidRDefault="00000000">
      <w:pPr>
        <w:spacing w:after="36" w:line="261" w:lineRule="auto"/>
        <w:ind w:left="-5"/>
      </w:pPr>
      <w:r>
        <w:rPr>
          <w:b/>
          <w:u w:val="single" w:color="000000"/>
        </w:rPr>
        <w:t xml:space="preserve">Some </w:t>
      </w:r>
      <w:proofErr w:type="gramStart"/>
      <w:r>
        <w:rPr>
          <w:b/>
          <w:u w:val="single" w:color="000000"/>
        </w:rPr>
        <w:t xml:space="preserve">things </w:t>
      </w:r>
      <w:r>
        <w:rPr>
          <w:b/>
          <w:sz w:val="32"/>
          <w:u w:val="single" w:color="000000"/>
        </w:rPr>
        <w:t xml:space="preserve"> </w:t>
      </w:r>
      <w:r>
        <w:rPr>
          <w:b/>
          <w:sz w:val="32"/>
          <w:u w:val="single" w:color="000000"/>
        </w:rPr>
        <w:tab/>
      </w:r>
      <w:proofErr w:type="gramEnd"/>
      <w:r>
        <w:rPr>
          <w:b/>
          <w:sz w:val="32"/>
          <w:u w:val="single" w:color="000000"/>
        </w:rPr>
        <w:t xml:space="preserve"> </w:t>
      </w:r>
      <w:r>
        <w:rPr>
          <w:b/>
          <w:sz w:val="32"/>
          <w:u w:val="single" w:color="000000"/>
        </w:rPr>
        <w:tab/>
        <w:t xml:space="preserve"> </w:t>
      </w:r>
      <w:r>
        <w:rPr>
          <w:b/>
          <w:sz w:val="32"/>
          <w:u w:val="single" w:color="000000"/>
        </w:rPr>
        <w:tab/>
      </w:r>
      <w:r>
        <w:rPr>
          <w:b/>
          <w:u w:val="single" w:color="000000"/>
        </w:rPr>
        <w:t xml:space="preserve"> CAN do at home, if OK with brothers, sisters, and</w:t>
      </w:r>
      <w:r>
        <w:rPr>
          <w:b/>
        </w:rPr>
        <w:t xml:space="preserve"> </w:t>
      </w:r>
      <w:r>
        <w:rPr>
          <w:b/>
          <w:u w:val="single" w:color="000000"/>
        </w:rPr>
        <w:t>parents while supervised by a responsible adult:</w:t>
      </w:r>
      <w:r>
        <w:rPr>
          <w:b/>
        </w:rPr>
        <w:t xml:space="preserve"> </w:t>
      </w:r>
    </w:p>
    <w:p w14:paraId="004EFFE1" w14:textId="77777777" w:rsidR="00F0179C" w:rsidRDefault="00000000">
      <w:pPr>
        <w:numPr>
          <w:ilvl w:val="0"/>
          <w:numId w:val="2"/>
        </w:numPr>
        <w:ind w:hanging="360"/>
      </w:pPr>
      <w:r>
        <w:t xml:space="preserve">Watch TV, read, listen to music, play sports. or play games with his/her brothers and sister. </w:t>
      </w:r>
    </w:p>
    <w:p w14:paraId="71BB0D03" w14:textId="77777777" w:rsidR="00F0179C" w:rsidRDefault="00000000">
      <w:pPr>
        <w:numPr>
          <w:ilvl w:val="0"/>
          <w:numId w:val="2"/>
        </w:numPr>
        <w:ind w:hanging="360"/>
      </w:pPr>
      <w:r>
        <w:t xml:space="preserve">Talk and joke politely with his/her brothers and sisters. </w:t>
      </w:r>
    </w:p>
    <w:p w14:paraId="2FEF27B9" w14:textId="77777777" w:rsidR="00F0179C" w:rsidRDefault="00000000">
      <w:pPr>
        <w:numPr>
          <w:ilvl w:val="0"/>
          <w:numId w:val="2"/>
        </w:numPr>
        <w:ind w:hanging="360"/>
      </w:pPr>
      <w:r>
        <w:t xml:space="preserve">Go to church, to the store, or on family outings with his/her family. </w:t>
      </w:r>
    </w:p>
    <w:p w14:paraId="04D3C132" w14:textId="77777777" w:rsidR="00F0179C" w:rsidRDefault="00000000">
      <w:pPr>
        <w:numPr>
          <w:ilvl w:val="0"/>
          <w:numId w:val="2"/>
        </w:numPr>
        <w:ind w:hanging="360"/>
      </w:pPr>
      <w:r>
        <w:t xml:space="preserve">Ride in the car with his/her family. </w:t>
      </w:r>
    </w:p>
    <w:p w14:paraId="4AA75E99" w14:textId="77777777" w:rsidR="00F0179C" w:rsidRDefault="00000000">
      <w:pPr>
        <w:numPr>
          <w:ilvl w:val="0"/>
          <w:numId w:val="2"/>
        </w:numPr>
        <w:spacing w:after="727"/>
        <w:ind w:hanging="360"/>
      </w:pPr>
      <w:r>
        <w:t xml:space="preserve">Eat meals or go to restaurants with his/her family. </w:t>
      </w:r>
    </w:p>
    <w:p w14:paraId="11E4FFB5" w14:textId="77777777" w:rsidR="00F0179C" w:rsidRDefault="00000000">
      <w:pPr>
        <w:pStyle w:val="Heading1"/>
        <w:ind w:left="8236" w:right="-15"/>
      </w:pPr>
      <w:r>
        <w:lastRenderedPageBreak/>
        <w:t xml:space="preserve">© OUHSC-CCAN (405) 271-8858 </w:t>
      </w:r>
    </w:p>
    <w:p w14:paraId="19327A5A" w14:textId="77777777" w:rsidR="00F0179C" w:rsidRDefault="00000000">
      <w:pPr>
        <w:ind w:left="345" w:hanging="360"/>
      </w:pPr>
      <w:r>
        <w:t xml:space="preserve">6. Show appropriate affection to his/her brothers and sisters </w:t>
      </w:r>
      <w:r>
        <w:rPr>
          <w:u w:val="single" w:color="000000"/>
        </w:rPr>
        <w:t>if</w:t>
      </w:r>
      <w:r>
        <w:t xml:space="preserve"> the sibling initiates it and </w:t>
      </w:r>
      <w:r>
        <w:rPr>
          <w:u w:val="single" w:color="000000"/>
        </w:rPr>
        <w:t>if</w:t>
      </w:r>
      <w:r>
        <w:t xml:space="preserve"> one of his/her parents is there to watch.  Hugs are OK.  No kisses.  </w:t>
      </w:r>
    </w:p>
    <w:p w14:paraId="408C9FFE" w14:textId="77777777" w:rsidR="00F0179C" w:rsidRDefault="00000000">
      <w:pPr>
        <w:spacing w:after="0" w:line="259" w:lineRule="auto"/>
        <w:ind w:left="0" w:firstLine="0"/>
      </w:pPr>
      <w:r>
        <w:t xml:space="preserve"> </w:t>
      </w:r>
    </w:p>
    <w:p w14:paraId="6DE2B02F" w14:textId="01E21273" w:rsidR="00F0179C" w:rsidRDefault="00000000">
      <w:pPr>
        <w:tabs>
          <w:tab w:val="center" w:pos="2160"/>
          <w:tab w:val="center" w:pos="2881"/>
          <w:tab w:val="center" w:pos="4615"/>
        </w:tabs>
        <w:spacing w:after="0" w:line="261" w:lineRule="auto"/>
        <w:ind w:left="-15" w:firstLine="0"/>
      </w:pPr>
      <w:r>
        <w:rPr>
          <w:b/>
          <w:u w:val="single" w:color="000000"/>
        </w:rPr>
        <w:t>Some things parents will do:</w:t>
      </w:r>
      <w:r>
        <w:rPr>
          <w:b/>
        </w:rPr>
        <w:t xml:space="preserve"> </w:t>
      </w:r>
    </w:p>
    <w:p w14:paraId="2C8DDDE8" w14:textId="56E00035" w:rsidR="00F0179C" w:rsidRDefault="00000000">
      <w:pPr>
        <w:numPr>
          <w:ilvl w:val="0"/>
          <w:numId w:val="3"/>
        </w:numPr>
        <w:ind w:hanging="360"/>
      </w:pPr>
      <w:r>
        <w:t xml:space="preserve">Supervise interactions between </w:t>
      </w:r>
      <w:r w:rsidR="00631559">
        <w:t>________</w:t>
      </w:r>
      <w:proofErr w:type="gramStart"/>
      <w:r w:rsidR="00631559">
        <w:t xml:space="preserve">_ </w:t>
      </w:r>
      <w:r>
        <w:t xml:space="preserve"> and</w:t>
      </w:r>
      <w:proofErr w:type="gramEnd"/>
      <w:r>
        <w:t xml:space="preserve"> all children, including his/her brothers and sisters, and not ask  </w:t>
      </w:r>
      <w:r>
        <w:rPr>
          <w:rFonts w:ascii="Calibri" w:eastAsia="Calibri" w:hAnsi="Calibri" w:cs="Calibri"/>
          <w:noProof/>
          <w:sz w:val="22"/>
        </w:rPr>
        <mc:AlternateContent>
          <mc:Choice Requires="wpg">
            <w:drawing>
              <wp:inline distT="0" distB="0" distL="0" distR="0" wp14:anchorId="28BBEC99" wp14:editId="4C706453">
                <wp:extent cx="1176833" cy="10668"/>
                <wp:effectExtent l="0" t="0" r="0" b="0"/>
                <wp:docPr id="3754" name="Group 3754"/>
                <wp:cNvGraphicFramePr/>
                <a:graphic xmlns:a="http://schemas.openxmlformats.org/drawingml/2006/main">
                  <a:graphicData uri="http://schemas.microsoft.com/office/word/2010/wordprocessingGroup">
                    <wpg:wgp>
                      <wpg:cNvGrpSpPr/>
                      <wpg:grpSpPr>
                        <a:xfrm>
                          <a:off x="0" y="0"/>
                          <a:ext cx="1176833" cy="10668"/>
                          <a:chOff x="0" y="0"/>
                          <a:chExt cx="1176833" cy="10668"/>
                        </a:xfrm>
                      </wpg:grpSpPr>
                      <wps:wsp>
                        <wps:cNvPr id="4219" name="Shape 4219"/>
                        <wps:cNvSpPr/>
                        <wps:spPr>
                          <a:xfrm>
                            <a:off x="0" y="0"/>
                            <a:ext cx="1176833" cy="10668"/>
                          </a:xfrm>
                          <a:custGeom>
                            <a:avLst/>
                            <a:gdLst/>
                            <a:ahLst/>
                            <a:cxnLst/>
                            <a:rect l="0" t="0" r="0" b="0"/>
                            <a:pathLst>
                              <a:path w="1176833" h="10668">
                                <a:moveTo>
                                  <a:pt x="0" y="0"/>
                                </a:moveTo>
                                <a:lnTo>
                                  <a:pt x="1176833" y="0"/>
                                </a:lnTo>
                                <a:lnTo>
                                  <a:pt x="117683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4" style="width:92.664pt;height:0.840027pt;mso-position-horizontal-relative:char;mso-position-vertical-relative:line" coordsize="11768,106">
                <v:shape id="Shape 4220" style="position:absolute;width:11768;height:106;left:0;top:0;" coordsize="1176833,10668" path="m0,0l1176833,0l1176833,10668l0,10668l0,0">
                  <v:stroke weight="0pt" endcap="flat" joinstyle="miter" miterlimit="10" on="false" color="#000000" opacity="0"/>
                  <v:fill on="true" color="#000000"/>
                </v:shape>
              </v:group>
            </w:pict>
          </mc:Fallback>
        </mc:AlternateContent>
      </w:r>
      <w:r>
        <w:t xml:space="preserve">   to babysit. </w:t>
      </w:r>
    </w:p>
    <w:p w14:paraId="5986D73C" w14:textId="77777777" w:rsidR="00F0179C" w:rsidRDefault="00000000">
      <w:pPr>
        <w:numPr>
          <w:ilvl w:val="0"/>
          <w:numId w:val="3"/>
        </w:numPr>
        <w:ind w:hanging="36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EC5AD94" wp14:editId="50A0D00B">
                <wp:simplePos x="0" y="0"/>
                <wp:positionH relativeFrom="column">
                  <wp:posOffset>4441521</wp:posOffset>
                </wp:positionH>
                <wp:positionV relativeFrom="paragraph">
                  <wp:posOffset>154686</wp:posOffset>
                </wp:positionV>
                <wp:extent cx="1045769" cy="10668"/>
                <wp:effectExtent l="0" t="0" r="0" b="0"/>
                <wp:wrapNone/>
                <wp:docPr id="3755" name="Group 3755"/>
                <wp:cNvGraphicFramePr/>
                <a:graphic xmlns:a="http://schemas.openxmlformats.org/drawingml/2006/main">
                  <a:graphicData uri="http://schemas.microsoft.com/office/word/2010/wordprocessingGroup">
                    <wpg:wgp>
                      <wpg:cNvGrpSpPr/>
                      <wpg:grpSpPr>
                        <a:xfrm>
                          <a:off x="0" y="0"/>
                          <a:ext cx="1045769" cy="10668"/>
                          <a:chOff x="0" y="0"/>
                          <a:chExt cx="1045769" cy="10668"/>
                        </a:xfrm>
                      </wpg:grpSpPr>
                      <wps:wsp>
                        <wps:cNvPr id="4223" name="Shape 4223"/>
                        <wps:cNvSpPr/>
                        <wps:spPr>
                          <a:xfrm>
                            <a:off x="0" y="0"/>
                            <a:ext cx="1045769" cy="10668"/>
                          </a:xfrm>
                          <a:custGeom>
                            <a:avLst/>
                            <a:gdLst/>
                            <a:ahLst/>
                            <a:cxnLst/>
                            <a:rect l="0" t="0" r="0" b="0"/>
                            <a:pathLst>
                              <a:path w="1045769" h="10668">
                                <a:moveTo>
                                  <a:pt x="0" y="0"/>
                                </a:moveTo>
                                <a:lnTo>
                                  <a:pt x="1045769" y="0"/>
                                </a:lnTo>
                                <a:lnTo>
                                  <a:pt x="104576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55" style="width:82.344pt;height:0.840027pt;position:absolute;z-index:18;mso-position-horizontal-relative:text;mso-position-horizontal:absolute;margin-left:349.726pt;mso-position-vertical-relative:text;margin-top:12.18pt;" coordsize="10457,106">
                <v:shape id="Shape 4224" style="position:absolute;width:10457;height:106;left:0;top:0;" coordsize="1045769,10668" path="m0,0l1045769,0l1045769,10668l0,10668l0,0">
                  <v:stroke weight="0pt" endcap="flat" joinstyle="miter" miterlimit="10" on="false" color="#000000" opacity="0"/>
                  <v:fill on="true" color="#000000"/>
                </v:shape>
              </v:group>
            </w:pict>
          </mc:Fallback>
        </mc:AlternateContent>
      </w:r>
      <w:r>
        <w:t xml:space="preserve">If caregivers are not around to supervise interactions between   </w:t>
      </w:r>
      <w:r>
        <w:tab/>
        <w:t xml:space="preserve"> </w:t>
      </w:r>
      <w:r>
        <w:tab/>
        <w:t xml:space="preserve"> and other children, they will make sure that there is another informed, responsible adult who can take on this responsibility. </w:t>
      </w:r>
    </w:p>
    <w:p w14:paraId="24FBFD5A" w14:textId="77777777" w:rsidR="00F0179C" w:rsidRDefault="00000000">
      <w:pPr>
        <w:numPr>
          <w:ilvl w:val="0"/>
          <w:numId w:val="3"/>
        </w:numPr>
        <w:ind w:hanging="360"/>
      </w:pPr>
      <w:r>
        <w:t xml:space="preserve">Supervise TV shows, music, videos, phone, and Internet material and activity. </w:t>
      </w:r>
    </w:p>
    <w:p w14:paraId="72333664" w14:textId="77777777" w:rsidR="00F0179C" w:rsidRDefault="00000000">
      <w:pPr>
        <w:numPr>
          <w:ilvl w:val="0"/>
          <w:numId w:val="3"/>
        </w:numPr>
        <w:ind w:hanging="36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45A2890" wp14:editId="51D2EBBC">
                <wp:simplePos x="0" y="0"/>
                <wp:positionH relativeFrom="column">
                  <wp:posOffset>778713</wp:posOffset>
                </wp:positionH>
                <wp:positionV relativeFrom="paragraph">
                  <wp:posOffset>141082</wp:posOffset>
                </wp:positionV>
                <wp:extent cx="1050341" cy="10668"/>
                <wp:effectExtent l="0" t="0" r="0" b="0"/>
                <wp:wrapNone/>
                <wp:docPr id="3756" name="Group 3756"/>
                <wp:cNvGraphicFramePr/>
                <a:graphic xmlns:a="http://schemas.openxmlformats.org/drawingml/2006/main">
                  <a:graphicData uri="http://schemas.microsoft.com/office/word/2010/wordprocessingGroup">
                    <wpg:wgp>
                      <wpg:cNvGrpSpPr/>
                      <wpg:grpSpPr>
                        <a:xfrm>
                          <a:off x="0" y="0"/>
                          <a:ext cx="1050341" cy="10668"/>
                          <a:chOff x="0" y="0"/>
                          <a:chExt cx="1050341" cy="10668"/>
                        </a:xfrm>
                      </wpg:grpSpPr>
                      <wps:wsp>
                        <wps:cNvPr id="4229" name="Shape 4229"/>
                        <wps:cNvSpPr/>
                        <wps:spPr>
                          <a:xfrm>
                            <a:off x="0" y="0"/>
                            <a:ext cx="1050341" cy="10668"/>
                          </a:xfrm>
                          <a:custGeom>
                            <a:avLst/>
                            <a:gdLst/>
                            <a:ahLst/>
                            <a:cxnLst/>
                            <a:rect l="0" t="0" r="0" b="0"/>
                            <a:pathLst>
                              <a:path w="1050341" h="10668">
                                <a:moveTo>
                                  <a:pt x="0" y="0"/>
                                </a:moveTo>
                                <a:lnTo>
                                  <a:pt x="1050341" y="0"/>
                                </a:lnTo>
                                <a:lnTo>
                                  <a:pt x="105034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56" style="width:82.704pt;height:0.840027pt;position:absolute;z-index:25;mso-position-horizontal-relative:text;mso-position-horizontal:absolute;margin-left:61.316pt;mso-position-vertical-relative:text;margin-top:11.1088pt;" coordsize="10503,106">
                <v:shape id="Shape 4230" style="position:absolute;width:10503;height:106;left:0;top:0;" coordsize="1050341,10668" path="m0,0l1050341,0l1050341,10668l0,10668l0,0">
                  <v:stroke weight="0pt" endcap="flat" joinstyle="miter" miterlimit="10" on="false" color="#000000" opacity="0"/>
                  <v:fill on="true" color="#000000"/>
                </v:shape>
              </v:group>
            </w:pict>
          </mc:Fallback>
        </mc:AlternateContent>
      </w:r>
      <w:r>
        <w:t xml:space="preserve">Monitor   </w:t>
      </w:r>
      <w:r>
        <w:tab/>
        <w:t xml:space="preserve"> </w:t>
      </w:r>
      <w:r>
        <w:tab/>
        <w:t xml:space="preserve">’s activities, such as </w:t>
      </w:r>
      <w:proofErr w:type="gramStart"/>
      <w:r>
        <w:t>school work</w:t>
      </w:r>
      <w:proofErr w:type="gramEnd"/>
      <w:r>
        <w:t xml:space="preserve">, homework, type of friends, whereabouts, and so forth, and help him/her make good choices. </w:t>
      </w:r>
    </w:p>
    <w:p w14:paraId="31BA8C38" w14:textId="77777777" w:rsidR="00F0179C" w:rsidRDefault="00000000">
      <w:pPr>
        <w:numPr>
          <w:ilvl w:val="0"/>
          <w:numId w:val="3"/>
        </w:numPr>
        <w:ind w:hanging="360"/>
      </w:pPr>
      <w:proofErr w:type="gramStart"/>
      <w:r>
        <w:t xml:space="preserve">Help </w:t>
      </w:r>
      <w:r>
        <w:rPr>
          <w:u w:val="single" w:color="000000"/>
        </w:rPr>
        <w:t xml:space="preserve"> </w:t>
      </w:r>
      <w:r>
        <w:rPr>
          <w:u w:val="single" w:color="000000"/>
        </w:rPr>
        <w:tab/>
      </w:r>
      <w:proofErr w:type="gramEnd"/>
      <w:r>
        <w:rPr>
          <w:u w:val="single" w:color="000000"/>
        </w:rPr>
        <w:t xml:space="preserve"> </w:t>
      </w:r>
      <w:r>
        <w:rPr>
          <w:u w:val="single" w:color="000000"/>
        </w:rPr>
        <w:tab/>
        <w:t xml:space="preserve"> </w:t>
      </w:r>
      <w:r>
        <w:rPr>
          <w:u w:val="single" w:color="000000"/>
        </w:rPr>
        <w:tab/>
      </w:r>
      <w:r>
        <w:t xml:space="preserve"> follow his/her rules by reminding him/her, if needed. </w:t>
      </w:r>
    </w:p>
    <w:p w14:paraId="5CA21DC7" w14:textId="77777777" w:rsidR="00F0179C" w:rsidRDefault="00000000">
      <w:pPr>
        <w:numPr>
          <w:ilvl w:val="0"/>
          <w:numId w:val="3"/>
        </w:numPr>
        <w:ind w:hanging="360"/>
      </w:pPr>
      <w:r>
        <w:t xml:space="preserve">Make sure that all the children are clothed unless they are alone in their own room with the door closed, in the bathroom with the door closed, or in their own bed. </w:t>
      </w:r>
    </w:p>
    <w:p w14:paraId="525D488A" w14:textId="77777777" w:rsidR="00F0179C" w:rsidRDefault="00000000">
      <w:pPr>
        <w:numPr>
          <w:ilvl w:val="0"/>
          <w:numId w:val="3"/>
        </w:numPr>
        <w:ind w:hanging="360"/>
      </w:pPr>
      <w:r>
        <w:t xml:space="preserve">Be open and accepting about talking with </w:t>
      </w:r>
      <w:r>
        <w:rPr>
          <w:u w:val="single" w:color="000000"/>
        </w:rPr>
        <w:t xml:space="preserve">  </w:t>
      </w:r>
      <w:r>
        <w:rPr>
          <w:u w:val="single" w:color="000000"/>
        </w:rPr>
        <w:tab/>
        <w:t xml:space="preserve"> </w:t>
      </w:r>
      <w:r>
        <w:rPr>
          <w:u w:val="single" w:color="000000"/>
        </w:rPr>
        <w:tab/>
      </w:r>
      <w:r>
        <w:t xml:space="preserve"> about any sexual questions or thoughts. </w:t>
      </w:r>
    </w:p>
    <w:p w14:paraId="5FB4A987" w14:textId="77777777" w:rsidR="00F0179C" w:rsidRDefault="00000000">
      <w:pPr>
        <w:spacing w:after="0" w:line="259" w:lineRule="auto"/>
        <w:ind w:left="360" w:firstLine="0"/>
      </w:pPr>
      <w:r>
        <w:t xml:space="preserve"> </w:t>
      </w:r>
    </w:p>
    <w:p w14:paraId="30D88041" w14:textId="77777777" w:rsidR="00F0179C" w:rsidRDefault="00000000">
      <w:pPr>
        <w:spacing w:after="0" w:line="261" w:lineRule="auto"/>
        <w:ind w:left="-5"/>
      </w:pPr>
      <w:r>
        <w:rPr>
          <w:b/>
          <w:u w:val="single" w:color="000000"/>
        </w:rPr>
        <w:t>The family agrees to:</w:t>
      </w:r>
      <w:r>
        <w:rPr>
          <w:b/>
        </w:rPr>
        <w:t xml:space="preserve"> </w:t>
      </w:r>
    </w:p>
    <w:p w14:paraId="7CBCF9C7" w14:textId="77777777" w:rsidR="00F0179C" w:rsidRDefault="00000000">
      <w:pPr>
        <w:numPr>
          <w:ilvl w:val="0"/>
          <w:numId w:val="4"/>
        </w:numPr>
        <w:spacing w:after="27"/>
        <w:ind w:hanging="360"/>
      </w:pPr>
      <w:r>
        <w:t xml:space="preserve">Treat each other with respect. </w:t>
      </w:r>
    </w:p>
    <w:p w14:paraId="78C74206" w14:textId="77777777" w:rsidR="00F0179C" w:rsidRDefault="00000000">
      <w:pPr>
        <w:numPr>
          <w:ilvl w:val="0"/>
          <w:numId w:val="4"/>
        </w:numPr>
        <w:ind w:hanging="360"/>
      </w:pPr>
      <w:r>
        <w:t xml:space="preserve">Respect the parents’ authority and follow their house rules. </w:t>
      </w:r>
    </w:p>
    <w:p w14:paraId="0F3CCE41" w14:textId="77777777" w:rsidR="00F0179C" w:rsidRDefault="00000000">
      <w:pPr>
        <w:numPr>
          <w:ilvl w:val="0"/>
          <w:numId w:val="4"/>
        </w:numPr>
        <w:ind w:hanging="360"/>
      </w:pPr>
      <w:r>
        <w:t xml:space="preserve">Listen to each other. </w:t>
      </w:r>
    </w:p>
    <w:p w14:paraId="2AC140A6" w14:textId="77777777" w:rsidR="00F0179C" w:rsidRDefault="00000000">
      <w:pPr>
        <w:numPr>
          <w:ilvl w:val="0"/>
          <w:numId w:val="4"/>
        </w:numPr>
        <w:ind w:hanging="360"/>
      </w:pPr>
      <w:r>
        <w:t xml:space="preserve">Be kind to each other. </w:t>
      </w:r>
    </w:p>
    <w:p w14:paraId="52D9DA26" w14:textId="77777777" w:rsidR="00F0179C" w:rsidRDefault="00000000">
      <w:pPr>
        <w:numPr>
          <w:ilvl w:val="0"/>
          <w:numId w:val="4"/>
        </w:numPr>
        <w:ind w:hanging="360"/>
      </w:pPr>
      <w:r>
        <w:t xml:space="preserve">Dress respectfully/appropriately.   </w:t>
      </w:r>
    </w:p>
    <w:p w14:paraId="0A92C657" w14:textId="77777777" w:rsidR="00F0179C" w:rsidRDefault="00000000">
      <w:pPr>
        <w:numPr>
          <w:ilvl w:val="0"/>
          <w:numId w:val="4"/>
        </w:numPr>
        <w:ind w:hanging="360"/>
      </w:pPr>
      <w:r>
        <w:t xml:space="preserve">Have fun activities with each other. </w:t>
      </w:r>
    </w:p>
    <w:p w14:paraId="3BCFA59D" w14:textId="77777777" w:rsidR="00F0179C" w:rsidRDefault="00000000">
      <w:pPr>
        <w:numPr>
          <w:ilvl w:val="0"/>
          <w:numId w:val="4"/>
        </w:numPr>
        <w:ind w:hanging="360"/>
      </w:pPr>
      <w:r>
        <w:t xml:space="preserve">Have time so the children and adolescents in the home can talk privately with their parents about important matters, including questions about relationships. </w:t>
      </w:r>
    </w:p>
    <w:p w14:paraId="28113FBE" w14:textId="77777777" w:rsidR="00F0179C" w:rsidRDefault="00000000">
      <w:pPr>
        <w:numPr>
          <w:ilvl w:val="0"/>
          <w:numId w:val="4"/>
        </w:numPr>
        <w:ind w:hanging="360"/>
      </w:pPr>
      <w:r>
        <w:t xml:space="preserve">Help each other be successful and follow the rules of the family. </w:t>
      </w:r>
    </w:p>
    <w:p w14:paraId="38C72F58" w14:textId="77777777" w:rsidR="00F0179C" w:rsidRDefault="00000000">
      <w:pPr>
        <w:spacing w:after="0" w:line="259" w:lineRule="auto"/>
        <w:ind w:left="360" w:firstLine="0"/>
      </w:pPr>
      <w:r>
        <w:t xml:space="preserve"> </w:t>
      </w:r>
    </w:p>
    <w:p w14:paraId="4C701C35" w14:textId="77777777" w:rsidR="00F0179C" w:rsidRDefault="00000000">
      <w:pPr>
        <w:spacing w:after="0" w:line="261" w:lineRule="auto"/>
        <w:ind w:left="-5"/>
      </w:pPr>
      <w:r>
        <w:rPr>
          <w:b/>
          <w:u w:val="single" w:color="000000"/>
        </w:rPr>
        <w:t>Other rules the family may wish to add:</w:t>
      </w:r>
      <w:r>
        <w:rPr>
          <w:b/>
        </w:rPr>
        <w:t xml:space="preserve"> </w:t>
      </w:r>
    </w:p>
    <w:p w14:paraId="03F703E9" w14:textId="77777777" w:rsidR="00F0179C" w:rsidRDefault="00000000">
      <w:pPr>
        <w:spacing w:after="134" w:line="259" w:lineRule="auto"/>
        <w:ind w:left="0" w:firstLine="0"/>
      </w:pPr>
      <w:r>
        <w:t xml:space="preserve"> </w:t>
      </w:r>
    </w:p>
    <w:p w14:paraId="365DAF47" w14:textId="77777777" w:rsidR="00F0179C" w:rsidRDefault="00000000">
      <w:pPr>
        <w:ind w:left="-5"/>
      </w:pPr>
      <w:r>
        <w:t xml:space="preserve">1.   </w:t>
      </w:r>
    </w:p>
    <w:p w14:paraId="431A0205" w14:textId="77777777" w:rsidR="00F0179C" w:rsidRDefault="00000000">
      <w:pPr>
        <w:spacing w:after="160" w:line="259" w:lineRule="auto"/>
        <w:ind w:left="360" w:right="-106" w:firstLine="0"/>
      </w:pPr>
      <w:r>
        <w:rPr>
          <w:rFonts w:ascii="Calibri" w:eastAsia="Calibri" w:hAnsi="Calibri" w:cs="Calibri"/>
          <w:noProof/>
          <w:sz w:val="22"/>
        </w:rPr>
        <mc:AlternateContent>
          <mc:Choice Requires="wpg">
            <w:drawing>
              <wp:inline distT="0" distB="0" distL="0" distR="0" wp14:anchorId="23AA79D1" wp14:editId="5E101DB1">
                <wp:extent cx="5784470" cy="12192"/>
                <wp:effectExtent l="0" t="0" r="0" b="0"/>
                <wp:docPr id="3757" name="Group 3757"/>
                <wp:cNvGraphicFramePr/>
                <a:graphic xmlns:a="http://schemas.openxmlformats.org/drawingml/2006/main">
                  <a:graphicData uri="http://schemas.microsoft.com/office/word/2010/wordprocessingGroup">
                    <wpg:wgp>
                      <wpg:cNvGrpSpPr/>
                      <wpg:grpSpPr>
                        <a:xfrm>
                          <a:off x="0" y="0"/>
                          <a:ext cx="5784470" cy="12192"/>
                          <a:chOff x="0" y="0"/>
                          <a:chExt cx="5784470" cy="12192"/>
                        </a:xfrm>
                      </wpg:grpSpPr>
                      <wps:wsp>
                        <wps:cNvPr id="4251" name="Shape 4251"/>
                        <wps:cNvSpPr/>
                        <wps:spPr>
                          <a:xfrm>
                            <a:off x="0" y="0"/>
                            <a:ext cx="5784470" cy="12192"/>
                          </a:xfrm>
                          <a:custGeom>
                            <a:avLst/>
                            <a:gdLst/>
                            <a:ahLst/>
                            <a:cxnLst/>
                            <a:rect l="0" t="0" r="0" b="0"/>
                            <a:pathLst>
                              <a:path w="5784470" h="12192">
                                <a:moveTo>
                                  <a:pt x="0" y="0"/>
                                </a:moveTo>
                                <a:lnTo>
                                  <a:pt x="5784470" y="0"/>
                                </a:lnTo>
                                <a:lnTo>
                                  <a:pt x="578447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7" style="width:455.47pt;height:0.960022pt;mso-position-horizontal-relative:char;mso-position-vertical-relative:line" coordsize="57844,121">
                <v:shape id="Shape 4252" style="position:absolute;width:57844;height:121;left:0;top:0;" coordsize="5784470,12192" path="m0,0l5784470,0l5784470,12192l0,12192l0,0">
                  <v:stroke weight="0pt" endcap="flat" joinstyle="miter" miterlimit="10" on="false" color="#000000" opacity="0"/>
                  <v:fill on="true" color="#000000"/>
                </v:shape>
              </v:group>
            </w:pict>
          </mc:Fallback>
        </mc:AlternateContent>
      </w:r>
    </w:p>
    <w:p w14:paraId="57CC61BE" w14:textId="77777777" w:rsidR="00F0179C" w:rsidRDefault="00000000">
      <w:pPr>
        <w:ind w:left="-5"/>
      </w:pPr>
      <w:r>
        <w:t xml:space="preserve">2.   </w:t>
      </w:r>
    </w:p>
    <w:p w14:paraId="56CE8D64" w14:textId="77777777" w:rsidR="00F0179C" w:rsidRDefault="00000000">
      <w:pPr>
        <w:spacing w:after="160" w:line="259" w:lineRule="auto"/>
        <w:ind w:left="360" w:right="-106" w:firstLine="0"/>
      </w:pPr>
      <w:r>
        <w:rPr>
          <w:rFonts w:ascii="Calibri" w:eastAsia="Calibri" w:hAnsi="Calibri" w:cs="Calibri"/>
          <w:noProof/>
          <w:sz w:val="22"/>
        </w:rPr>
        <mc:AlternateContent>
          <mc:Choice Requires="wpg">
            <w:drawing>
              <wp:inline distT="0" distB="0" distL="0" distR="0" wp14:anchorId="2B4FF62E" wp14:editId="35A40540">
                <wp:extent cx="5784470" cy="12192"/>
                <wp:effectExtent l="0" t="0" r="0" b="0"/>
                <wp:docPr id="3758" name="Group 3758"/>
                <wp:cNvGraphicFramePr/>
                <a:graphic xmlns:a="http://schemas.openxmlformats.org/drawingml/2006/main">
                  <a:graphicData uri="http://schemas.microsoft.com/office/word/2010/wordprocessingGroup">
                    <wpg:wgp>
                      <wpg:cNvGrpSpPr/>
                      <wpg:grpSpPr>
                        <a:xfrm>
                          <a:off x="0" y="0"/>
                          <a:ext cx="5784470" cy="12192"/>
                          <a:chOff x="0" y="0"/>
                          <a:chExt cx="5784470" cy="12192"/>
                        </a:xfrm>
                      </wpg:grpSpPr>
                      <wps:wsp>
                        <wps:cNvPr id="4253" name="Shape 4253"/>
                        <wps:cNvSpPr/>
                        <wps:spPr>
                          <a:xfrm>
                            <a:off x="0" y="0"/>
                            <a:ext cx="5784470" cy="12192"/>
                          </a:xfrm>
                          <a:custGeom>
                            <a:avLst/>
                            <a:gdLst/>
                            <a:ahLst/>
                            <a:cxnLst/>
                            <a:rect l="0" t="0" r="0" b="0"/>
                            <a:pathLst>
                              <a:path w="5784470" h="12192">
                                <a:moveTo>
                                  <a:pt x="0" y="0"/>
                                </a:moveTo>
                                <a:lnTo>
                                  <a:pt x="5784470" y="0"/>
                                </a:lnTo>
                                <a:lnTo>
                                  <a:pt x="578447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8" style="width:455.47pt;height:0.959961pt;mso-position-horizontal-relative:char;mso-position-vertical-relative:line" coordsize="57844,121">
                <v:shape id="Shape 4254" style="position:absolute;width:57844;height:121;left:0;top:0;" coordsize="5784470,12192" path="m0,0l5784470,0l5784470,12192l0,12192l0,0">
                  <v:stroke weight="0pt" endcap="flat" joinstyle="miter" miterlimit="10" on="false" color="#000000" opacity="0"/>
                  <v:fill on="true" color="#000000"/>
                </v:shape>
              </v:group>
            </w:pict>
          </mc:Fallback>
        </mc:AlternateContent>
      </w:r>
    </w:p>
    <w:p w14:paraId="4D130739" w14:textId="77777777" w:rsidR="00F0179C" w:rsidRDefault="00000000">
      <w:pPr>
        <w:ind w:left="-5"/>
      </w:pPr>
      <w:r>
        <w:t xml:space="preserve">3.   </w:t>
      </w:r>
    </w:p>
    <w:p w14:paraId="6E090400" w14:textId="77777777" w:rsidR="00F0179C" w:rsidRDefault="00000000">
      <w:pPr>
        <w:spacing w:after="162" w:line="259" w:lineRule="auto"/>
        <w:ind w:left="360" w:right="-106" w:firstLine="0"/>
      </w:pPr>
      <w:r>
        <w:rPr>
          <w:rFonts w:ascii="Calibri" w:eastAsia="Calibri" w:hAnsi="Calibri" w:cs="Calibri"/>
          <w:noProof/>
          <w:sz w:val="22"/>
        </w:rPr>
        <mc:AlternateContent>
          <mc:Choice Requires="wpg">
            <w:drawing>
              <wp:inline distT="0" distB="0" distL="0" distR="0" wp14:anchorId="706A271D" wp14:editId="336B6C96">
                <wp:extent cx="5784470" cy="12192"/>
                <wp:effectExtent l="0" t="0" r="0" b="0"/>
                <wp:docPr id="3759" name="Group 3759"/>
                <wp:cNvGraphicFramePr/>
                <a:graphic xmlns:a="http://schemas.openxmlformats.org/drawingml/2006/main">
                  <a:graphicData uri="http://schemas.microsoft.com/office/word/2010/wordprocessingGroup">
                    <wpg:wgp>
                      <wpg:cNvGrpSpPr/>
                      <wpg:grpSpPr>
                        <a:xfrm>
                          <a:off x="0" y="0"/>
                          <a:ext cx="5784470" cy="12192"/>
                          <a:chOff x="0" y="0"/>
                          <a:chExt cx="5784470" cy="12192"/>
                        </a:xfrm>
                      </wpg:grpSpPr>
                      <wps:wsp>
                        <wps:cNvPr id="4255" name="Shape 4255"/>
                        <wps:cNvSpPr/>
                        <wps:spPr>
                          <a:xfrm>
                            <a:off x="0" y="0"/>
                            <a:ext cx="5784470" cy="12192"/>
                          </a:xfrm>
                          <a:custGeom>
                            <a:avLst/>
                            <a:gdLst/>
                            <a:ahLst/>
                            <a:cxnLst/>
                            <a:rect l="0" t="0" r="0" b="0"/>
                            <a:pathLst>
                              <a:path w="5784470" h="12192">
                                <a:moveTo>
                                  <a:pt x="0" y="0"/>
                                </a:moveTo>
                                <a:lnTo>
                                  <a:pt x="5784470" y="0"/>
                                </a:lnTo>
                                <a:lnTo>
                                  <a:pt x="578447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9" style="width:455.47pt;height:0.960022pt;mso-position-horizontal-relative:char;mso-position-vertical-relative:line" coordsize="57844,121">
                <v:shape id="Shape 4256" style="position:absolute;width:57844;height:121;left:0;top:0;" coordsize="5784470,12192" path="m0,0l5784470,0l5784470,12192l0,12192l0,0">
                  <v:stroke weight="0pt" endcap="flat" joinstyle="miter" miterlimit="10" on="false" color="#000000" opacity="0"/>
                  <v:fill on="true" color="#000000"/>
                </v:shape>
              </v:group>
            </w:pict>
          </mc:Fallback>
        </mc:AlternateContent>
      </w:r>
    </w:p>
    <w:p w14:paraId="6AEB5C39" w14:textId="77777777" w:rsidR="00F0179C" w:rsidRDefault="00000000">
      <w:pPr>
        <w:ind w:left="-5"/>
      </w:pPr>
      <w:r>
        <w:t xml:space="preserve">4.   </w:t>
      </w:r>
    </w:p>
    <w:p w14:paraId="623DEA05" w14:textId="77777777" w:rsidR="00F0179C" w:rsidRDefault="00000000">
      <w:pPr>
        <w:spacing w:after="160" w:line="259" w:lineRule="auto"/>
        <w:ind w:left="360" w:right="-106" w:firstLine="0"/>
      </w:pPr>
      <w:r>
        <w:rPr>
          <w:rFonts w:ascii="Calibri" w:eastAsia="Calibri" w:hAnsi="Calibri" w:cs="Calibri"/>
          <w:noProof/>
          <w:sz w:val="22"/>
        </w:rPr>
        <mc:AlternateContent>
          <mc:Choice Requires="wpg">
            <w:drawing>
              <wp:inline distT="0" distB="0" distL="0" distR="0" wp14:anchorId="3B31834B" wp14:editId="7586B50D">
                <wp:extent cx="5784470" cy="12192"/>
                <wp:effectExtent l="0" t="0" r="0" b="0"/>
                <wp:docPr id="3760" name="Group 3760"/>
                <wp:cNvGraphicFramePr/>
                <a:graphic xmlns:a="http://schemas.openxmlformats.org/drawingml/2006/main">
                  <a:graphicData uri="http://schemas.microsoft.com/office/word/2010/wordprocessingGroup">
                    <wpg:wgp>
                      <wpg:cNvGrpSpPr/>
                      <wpg:grpSpPr>
                        <a:xfrm>
                          <a:off x="0" y="0"/>
                          <a:ext cx="5784470" cy="12192"/>
                          <a:chOff x="0" y="0"/>
                          <a:chExt cx="5784470" cy="12192"/>
                        </a:xfrm>
                      </wpg:grpSpPr>
                      <wps:wsp>
                        <wps:cNvPr id="4257" name="Shape 4257"/>
                        <wps:cNvSpPr/>
                        <wps:spPr>
                          <a:xfrm>
                            <a:off x="0" y="0"/>
                            <a:ext cx="5784470" cy="12192"/>
                          </a:xfrm>
                          <a:custGeom>
                            <a:avLst/>
                            <a:gdLst/>
                            <a:ahLst/>
                            <a:cxnLst/>
                            <a:rect l="0" t="0" r="0" b="0"/>
                            <a:pathLst>
                              <a:path w="5784470" h="12192">
                                <a:moveTo>
                                  <a:pt x="0" y="0"/>
                                </a:moveTo>
                                <a:lnTo>
                                  <a:pt x="5784470" y="0"/>
                                </a:lnTo>
                                <a:lnTo>
                                  <a:pt x="578447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60" style="width:455.47pt;height:0.959961pt;mso-position-horizontal-relative:char;mso-position-vertical-relative:line" coordsize="57844,121">
                <v:shape id="Shape 4258" style="position:absolute;width:57844;height:121;left:0;top:0;" coordsize="5784470,12192" path="m0,0l5784470,0l5784470,12192l0,12192l0,0">
                  <v:stroke weight="0pt" endcap="flat" joinstyle="miter" miterlimit="10" on="false" color="#000000" opacity="0"/>
                  <v:fill on="true" color="#000000"/>
                </v:shape>
              </v:group>
            </w:pict>
          </mc:Fallback>
        </mc:AlternateContent>
      </w:r>
    </w:p>
    <w:p w14:paraId="7C47B0A2" w14:textId="77777777" w:rsidR="00F0179C" w:rsidRDefault="00000000">
      <w:pPr>
        <w:ind w:left="-5"/>
      </w:pPr>
      <w:r>
        <w:t xml:space="preserve">5.   </w:t>
      </w:r>
    </w:p>
    <w:p w14:paraId="6550297D" w14:textId="77777777" w:rsidR="00F0179C" w:rsidRDefault="00000000">
      <w:pPr>
        <w:spacing w:after="4" w:line="259" w:lineRule="auto"/>
        <w:ind w:left="346" w:right="-106" w:firstLine="0"/>
      </w:pPr>
      <w:r>
        <w:rPr>
          <w:rFonts w:ascii="Calibri" w:eastAsia="Calibri" w:hAnsi="Calibri" w:cs="Calibri"/>
          <w:noProof/>
          <w:sz w:val="22"/>
        </w:rPr>
        <mc:AlternateContent>
          <mc:Choice Requires="wpg">
            <w:drawing>
              <wp:inline distT="0" distB="0" distL="0" distR="0" wp14:anchorId="4BDCA7A3" wp14:editId="6B17F20D">
                <wp:extent cx="5793613" cy="12192"/>
                <wp:effectExtent l="0" t="0" r="0" b="0"/>
                <wp:docPr id="3761" name="Group 3761"/>
                <wp:cNvGraphicFramePr/>
                <a:graphic xmlns:a="http://schemas.openxmlformats.org/drawingml/2006/main">
                  <a:graphicData uri="http://schemas.microsoft.com/office/word/2010/wordprocessingGroup">
                    <wpg:wgp>
                      <wpg:cNvGrpSpPr/>
                      <wpg:grpSpPr>
                        <a:xfrm>
                          <a:off x="0" y="0"/>
                          <a:ext cx="5793613" cy="12192"/>
                          <a:chOff x="0" y="0"/>
                          <a:chExt cx="5793613" cy="12192"/>
                        </a:xfrm>
                      </wpg:grpSpPr>
                      <wps:wsp>
                        <wps:cNvPr id="4259" name="Shape 4259"/>
                        <wps:cNvSpPr/>
                        <wps:spPr>
                          <a:xfrm>
                            <a:off x="0" y="0"/>
                            <a:ext cx="5793613" cy="12192"/>
                          </a:xfrm>
                          <a:custGeom>
                            <a:avLst/>
                            <a:gdLst/>
                            <a:ahLst/>
                            <a:cxnLst/>
                            <a:rect l="0" t="0" r="0" b="0"/>
                            <a:pathLst>
                              <a:path w="5793613" h="12192">
                                <a:moveTo>
                                  <a:pt x="0" y="0"/>
                                </a:moveTo>
                                <a:lnTo>
                                  <a:pt x="5793613" y="0"/>
                                </a:lnTo>
                                <a:lnTo>
                                  <a:pt x="57936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61" style="width:456.19pt;height:0.960022pt;mso-position-horizontal-relative:char;mso-position-vertical-relative:line" coordsize="57936,121">
                <v:shape id="Shape 4260" style="position:absolute;width:57936;height:121;left:0;top:0;" coordsize="5793613,12192" path="m0,0l5793613,0l5793613,12192l0,12192l0,0">
                  <v:stroke weight="0pt" endcap="flat" joinstyle="miter" miterlimit="10" on="false" color="#000000" opacity="0"/>
                  <v:fill on="true" color="#000000"/>
                </v:shape>
              </v:group>
            </w:pict>
          </mc:Fallback>
        </mc:AlternateContent>
      </w:r>
    </w:p>
    <w:p w14:paraId="4F549D2A" w14:textId="77777777" w:rsidR="00F0179C" w:rsidRDefault="00000000">
      <w:pPr>
        <w:spacing w:after="0" w:line="259" w:lineRule="auto"/>
        <w:ind w:left="0" w:firstLine="0"/>
      </w:pPr>
      <w:r>
        <w:lastRenderedPageBreak/>
        <w:t xml:space="preserve"> </w:t>
      </w:r>
    </w:p>
    <w:p w14:paraId="7C1E3EA7" w14:textId="77777777" w:rsidR="00F0179C" w:rsidRDefault="00000000">
      <w:pPr>
        <w:spacing w:after="0" w:line="265" w:lineRule="auto"/>
        <w:ind w:left="-5"/>
      </w:pPr>
      <w:r>
        <w:rPr>
          <w:b/>
        </w:rPr>
        <w:t xml:space="preserve">Signed: </w:t>
      </w:r>
    </w:p>
    <w:p w14:paraId="2F568A2D" w14:textId="77777777" w:rsidR="00F0179C" w:rsidRDefault="00000000">
      <w:pPr>
        <w:spacing w:after="0" w:line="259" w:lineRule="auto"/>
        <w:ind w:left="0" w:firstLine="0"/>
      </w:pPr>
      <w:r>
        <w:rPr>
          <w:b/>
        </w:rPr>
        <w:t xml:space="preserve"> </w:t>
      </w:r>
    </w:p>
    <w:p w14:paraId="25FF9D6B" w14:textId="77777777" w:rsidR="00F0179C" w:rsidRDefault="00000000">
      <w:pPr>
        <w:spacing w:after="0" w:line="259" w:lineRule="auto"/>
        <w:ind w:left="0" w:firstLine="0"/>
      </w:pPr>
      <w:r>
        <w:rPr>
          <w:b/>
        </w:rPr>
        <w:t xml:space="preserve"> </w:t>
      </w:r>
    </w:p>
    <w:p w14:paraId="5A46C6C5" w14:textId="77777777" w:rsidR="00F0179C" w:rsidRDefault="00000000">
      <w:pPr>
        <w:spacing w:after="0" w:line="259" w:lineRule="auto"/>
        <w:ind w:left="0" w:firstLine="0"/>
      </w:pPr>
      <w:r>
        <w:rPr>
          <w:b/>
        </w:rPr>
        <w:t xml:space="preserve"> </w:t>
      </w:r>
    </w:p>
    <w:p w14:paraId="6844568B" w14:textId="77777777" w:rsidR="00F0179C" w:rsidRDefault="00000000">
      <w:pPr>
        <w:tabs>
          <w:tab w:val="center" w:pos="3601"/>
          <w:tab w:val="center" w:pos="4321"/>
          <w:tab w:val="center" w:pos="6041"/>
        </w:tabs>
        <w:spacing w:after="0" w:line="265" w:lineRule="auto"/>
        <w:ind w:left="-15" w:firstLine="0"/>
      </w:pPr>
      <w:r>
        <w:rPr>
          <w:b/>
        </w:rPr>
        <w:t xml:space="preserve">________________________ </w:t>
      </w:r>
      <w:r>
        <w:rPr>
          <w:b/>
        </w:rPr>
        <w:tab/>
        <w:t xml:space="preserve"> </w:t>
      </w:r>
      <w:r>
        <w:rPr>
          <w:b/>
        </w:rPr>
        <w:tab/>
        <w:t xml:space="preserve"> </w:t>
      </w:r>
      <w:r>
        <w:rPr>
          <w:b/>
        </w:rPr>
        <w:tab/>
        <w:t xml:space="preserve">_______________ </w:t>
      </w:r>
    </w:p>
    <w:p w14:paraId="20B910AD" w14:textId="77777777" w:rsidR="00F0179C" w:rsidRDefault="00000000">
      <w:pPr>
        <w:tabs>
          <w:tab w:val="center" w:pos="1440"/>
          <w:tab w:val="center" w:pos="2160"/>
          <w:tab w:val="center" w:pos="2881"/>
          <w:tab w:val="center" w:pos="3600"/>
          <w:tab w:val="center" w:pos="4320"/>
          <w:tab w:val="center" w:pos="5301"/>
        </w:tabs>
        <w:spacing w:after="417" w:line="265" w:lineRule="auto"/>
        <w:ind w:left="-15" w:firstLine="0"/>
      </w:pPr>
      <w:r>
        <w:rPr>
          <w:b/>
        </w:rPr>
        <w:t xml:space="preserve">Parent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Date </w:t>
      </w:r>
    </w:p>
    <w:p w14:paraId="76C19230" w14:textId="77777777" w:rsidR="00F0179C" w:rsidRDefault="00000000">
      <w:pPr>
        <w:pStyle w:val="Heading1"/>
        <w:ind w:left="8236" w:right="-15"/>
      </w:pPr>
      <w:r>
        <w:t xml:space="preserve">© OUHSC-CCAN (405) 271-8858 </w:t>
      </w:r>
    </w:p>
    <w:p w14:paraId="7B12375E" w14:textId="77777777" w:rsidR="00F0179C" w:rsidRDefault="00000000">
      <w:pPr>
        <w:spacing w:after="0" w:line="259" w:lineRule="auto"/>
        <w:ind w:left="0" w:firstLine="0"/>
      </w:pPr>
      <w:r>
        <w:rPr>
          <w:b/>
        </w:rPr>
        <w:t xml:space="preserve"> </w:t>
      </w:r>
    </w:p>
    <w:p w14:paraId="04E2FBA0" w14:textId="77777777" w:rsidR="00F0179C" w:rsidRDefault="00000000">
      <w:pPr>
        <w:spacing w:after="0" w:line="259" w:lineRule="auto"/>
        <w:ind w:left="0" w:firstLine="0"/>
      </w:pPr>
      <w:r>
        <w:rPr>
          <w:b/>
        </w:rPr>
        <w:t xml:space="preserve"> </w:t>
      </w:r>
    </w:p>
    <w:p w14:paraId="12DBE0F3" w14:textId="77777777" w:rsidR="00F0179C" w:rsidRDefault="00000000">
      <w:pPr>
        <w:spacing w:after="0" w:line="265" w:lineRule="auto"/>
        <w:ind w:left="-5"/>
      </w:pPr>
      <w:r>
        <w:rPr>
          <w:b/>
        </w:rPr>
        <w:t xml:space="preserve">________________________ </w:t>
      </w:r>
    </w:p>
    <w:p w14:paraId="18518A1E" w14:textId="77777777" w:rsidR="00F0179C" w:rsidRDefault="00000000">
      <w:pPr>
        <w:spacing w:after="0" w:line="265" w:lineRule="auto"/>
        <w:ind w:left="-5"/>
      </w:pPr>
      <w:r>
        <w:rPr>
          <w:b/>
        </w:rPr>
        <w:t xml:space="preserve">Youth </w:t>
      </w:r>
    </w:p>
    <w:p w14:paraId="0B2C7173" w14:textId="77777777" w:rsidR="00F0179C" w:rsidRDefault="00000000">
      <w:pPr>
        <w:spacing w:after="0" w:line="259" w:lineRule="auto"/>
        <w:ind w:left="0" w:firstLine="0"/>
      </w:pPr>
      <w:r>
        <w:rPr>
          <w:b/>
        </w:rPr>
        <w:t xml:space="preserve"> </w:t>
      </w:r>
    </w:p>
    <w:p w14:paraId="4309065E" w14:textId="77777777" w:rsidR="00F0179C" w:rsidRDefault="00000000">
      <w:pPr>
        <w:spacing w:after="0" w:line="259" w:lineRule="auto"/>
        <w:ind w:left="0" w:firstLine="0"/>
      </w:pPr>
      <w:r>
        <w:rPr>
          <w:b/>
        </w:rPr>
        <w:t xml:space="preserve"> </w:t>
      </w:r>
    </w:p>
    <w:p w14:paraId="4C4629D3" w14:textId="77777777" w:rsidR="00F0179C" w:rsidRDefault="00000000">
      <w:pPr>
        <w:spacing w:after="0" w:line="259" w:lineRule="auto"/>
        <w:ind w:left="0" w:firstLine="0"/>
      </w:pPr>
      <w:r>
        <w:rPr>
          <w:b/>
        </w:rPr>
        <w:t xml:space="preserve"> </w:t>
      </w:r>
    </w:p>
    <w:p w14:paraId="3ABF7026" w14:textId="77777777" w:rsidR="00F0179C" w:rsidRDefault="00000000">
      <w:pPr>
        <w:spacing w:after="0" w:line="265" w:lineRule="auto"/>
        <w:ind w:left="-5"/>
      </w:pPr>
      <w:r>
        <w:rPr>
          <w:b/>
        </w:rPr>
        <w:t xml:space="preserve">________________________ </w:t>
      </w:r>
    </w:p>
    <w:p w14:paraId="54AED0A2" w14:textId="52895544" w:rsidR="00452918" w:rsidRPr="00452918" w:rsidRDefault="00000000" w:rsidP="00452918">
      <w:pPr>
        <w:spacing w:after="10673" w:line="265" w:lineRule="auto"/>
        <w:ind w:left="-5"/>
        <w:rPr>
          <w:b/>
        </w:rPr>
      </w:pPr>
      <w:r>
        <w:rPr>
          <w:b/>
        </w:rPr>
        <w:t xml:space="preserve">Provider </w:t>
      </w:r>
      <w:r w:rsidR="00452918">
        <w:rPr>
          <w:b/>
        </w:rPr>
        <w:br/>
      </w:r>
      <w:r w:rsidR="00452918">
        <w:rPr>
          <w:b/>
        </w:rPr>
        <w:br/>
      </w:r>
      <w:r w:rsidR="00452918">
        <w:rPr>
          <w:b/>
        </w:rPr>
        <w:br/>
      </w:r>
      <w:r w:rsidR="00452918">
        <w:rPr>
          <w:b/>
        </w:rPr>
        <w:br/>
      </w:r>
      <w:r w:rsidR="00452918">
        <w:rPr>
          <w:b/>
        </w:rPr>
        <w:br/>
      </w:r>
      <w:r w:rsidR="00452918">
        <w:rPr>
          <w:b/>
        </w:rPr>
        <w:br/>
      </w:r>
      <w:r w:rsidR="00452918">
        <w:rPr>
          <w:b/>
        </w:rPr>
        <w:br/>
      </w:r>
      <w:r w:rsidR="00452918">
        <w:rPr>
          <w:b/>
        </w:rPr>
        <w:br/>
      </w:r>
      <w:r w:rsidR="00452918">
        <w:rPr>
          <w:b/>
        </w:rPr>
        <w:br/>
      </w:r>
      <w:r w:rsidR="00452918">
        <w:rPr>
          <w:b/>
        </w:rPr>
        <w:br/>
      </w:r>
      <w:r w:rsidR="00452918">
        <w:rPr>
          <w:b/>
        </w:rPr>
        <w:br/>
      </w:r>
      <w:r w:rsidR="00452918">
        <w:rPr>
          <w:b/>
        </w:rPr>
        <w:br/>
      </w:r>
    </w:p>
    <w:sectPr w:rsidR="00452918" w:rsidRPr="00452918">
      <w:pgSz w:w="12240" w:h="15840"/>
      <w:pgMar w:top="1444" w:right="1436" w:bottom="72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33D69"/>
    <w:multiLevelType w:val="hybridMultilevel"/>
    <w:tmpl w:val="2EA25356"/>
    <w:lvl w:ilvl="0" w:tplc="6DD6478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B6A1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4054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5EA37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0A33D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669B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34A3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3875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FEED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94622C"/>
    <w:multiLevelType w:val="hybridMultilevel"/>
    <w:tmpl w:val="114A8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0070F4"/>
    <w:multiLevelType w:val="hybridMultilevel"/>
    <w:tmpl w:val="29366CBC"/>
    <w:lvl w:ilvl="0" w:tplc="C912339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90B7D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8EBF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D2DA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1C8C8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502E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021E4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0A2C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566A4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14380A"/>
    <w:multiLevelType w:val="hybridMultilevel"/>
    <w:tmpl w:val="4834831E"/>
    <w:lvl w:ilvl="0" w:tplc="AD52B638">
      <w:start w:val="1"/>
      <w:numFmt w:val="decimal"/>
      <w:lvlText w:val="%1."/>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0674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4EFFB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B082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8098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32AE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D08E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E857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A227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59D66CC"/>
    <w:multiLevelType w:val="hybridMultilevel"/>
    <w:tmpl w:val="BFA47474"/>
    <w:lvl w:ilvl="0" w:tplc="0B6EC34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E832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AAE71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42037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C262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8EAD0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A63A8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30662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38E32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24695713">
    <w:abstractNumId w:val="3"/>
  </w:num>
  <w:num w:numId="2" w16cid:durableId="2090081453">
    <w:abstractNumId w:val="2"/>
  </w:num>
  <w:num w:numId="3" w16cid:durableId="1820807486">
    <w:abstractNumId w:val="4"/>
  </w:num>
  <w:num w:numId="4" w16cid:durableId="278612445">
    <w:abstractNumId w:val="0"/>
  </w:num>
  <w:num w:numId="5" w16cid:durableId="1195578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79C"/>
    <w:rsid w:val="00175FC3"/>
    <w:rsid w:val="00452918"/>
    <w:rsid w:val="0053789E"/>
    <w:rsid w:val="00621460"/>
    <w:rsid w:val="00631559"/>
    <w:rsid w:val="00F0179C"/>
    <w:rsid w:val="00F4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048E21"/>
  <w15:docId w15:val="{463E65A4-626B-9749-844E-6F52A597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lang w:bidi="en-US"/>
    </w:rPr>
  </w:style>
  <w:style w:type="paragraph" w:styleId="Heading1">
    <w:name w:val="heading 1"/>
    <w:next w:val="Normal"/>
    <w:link w:val="Heading1Char"/>
    <w:uiPriority w:val="9"/>
    <w:qFormat/>
    <w:pPr>
      <w:keepNext/>
      <w:keepLines/>
      <w:spacing w:after="211" w:line="239" w:lineRule="auto"/>
      <w:ind w:left="8251" w:hanging="167"/>
      <w:outlineLvl w:val="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rPr>
  </w:style>
  <w:style w:type="paragraph" w:styleId="ListParagraph">
    <w:name w:val="List Paragraph"/>
    <w:basedOn w:val="Normal"/>
    <w:uiPriority w:val="34"/>
    <w:qFormat/>
    <w:rsid w:val="00537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604</Words>
  <Characters>3977</Characters>
  <Application>Microsoft Office Word</Application>
  <DocSecurity>0</DocSecurity>
  <Lines>57</Lines>
  <Paragraphs>14</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Safety Plan (for youth ages 10-14) from OU-NCSBY</dc:title>
  <dc:subject/>
  <dc:creator>jsilovsk</dc:creator>
  <cp:keywords/>
  <cp:lastModifiedBy>Maggie Lucas</cp:lastModifiedBy>
  <cp:revision>6</cp:revision>
  <dcterms:created xsi:type="dcterms:W3CDTF">2026-04-20T17:47:00Z</dcterms:created>
  <dcterms:modified xsi:type="dcterms:W3CDTF">2026-04-20T17:51:00Z</dcterms:modified>
</cp:coreProperties>
</file>